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D" w:rsidRDefault="009155A1">
      <w:r>
        <w:rPr>
          <w:b/>
          <w:bCs/>
          <w:sz w:val="28"/>
          <w:szCs w:val="28"/>
        </w:rPr>
        <w:t>Pro Antrag/Änderungsantrag ein Formblatt ausfüllen</w:t>
      </w:r>
      <w:r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und schicken an: ÖDP Bundesgeschäftsstelle, Pommergasse 1, 97070 Würzburg</w:t>
      </w:r>
      <w:r w:rsidR="00402705">
        <w:rPr>
          <w:b/>
          <w:bCs/>
          <w:sz w:val="20"/>
          <w:szCs w:val="20"/>
        </w:rPr>
        <w:t xml:space="preserve"> | E-Mail: info@oedp.de </w:t>
      </w:r>
      <w:r w:rsidR="00402705">
        <w:rPr>
          <w:b/>
          <w:bCs/>
          <w:sz w:val="20"/>
          <w:szCs w:val="20"/>
        </w:rPr>
        <w:br/>
        <w:t>FAX: 0931 404 86 29</w:t>
      </w:r>
      <w:r>
        <w:rPr>
          <w:b/>
          <w:bCs/>
          <w:sz w:val="20"/>
          <w:szCs w:val="20"/>
        </w:rPr>
        <w:br/>
      </w:r>
      <w:r>
        <w:rPr>
          <w:b/>
          <w:u w:val="single"/>
        </w:rPr>
        <w:t>Einreichungsfristen:</w:t>
      </w:r>
      <w:r>
        <w:t xml:space="preserve"> </w:t>
      </w:r>
      <w:r>
        <w:br/>
      </w:r>
      <w:r w:rsidR="00402705">
        <w:t>Anträge: 12.01.2019 |</w:t>
      </w:r>
      <w:r w:rsidR="00402705" w:rsidRPr="00402705">
        <w:t xml:space="preserve"> Änderungsanträge: 23.02.2019</w:t>
      </w:r>
    </w:p>
    <w:p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>Änderungsa</w:t>
      </w:r>
      <w:r w:rsidR="00402705">
        <w:rPr>
          <w:rFonts w:eastAsia="MS Mincho" w:cstheme="minorHAnsi"/>
          <w:b/>
          <w:sz w:val="36"/>
          <w:szCs w:val="36"/>
          <w:lang w:eastAsia="de-DE"/>
        </w:rPr>
        <w:t>ntragsnummer 56</w:t>
      </w:r>
      <w:r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88451D" w:rsidRDefault="008845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8"/>
          <w:szCs w:val="28"/>
          <w:lang w:eastAsia="de-DE"/>
        </w:rPr>
        <w:t>Antragsthema:</w:t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</w:p>
    <w:p w:rsidR="0088451D" w:rsidRDefault="008845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Unterzeichnet: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:rsidR="0088451D" w:rsidRDefault="00402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Abstimmungsergebnis: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  <w:t xml:space="preserve"> Ja /  Nein / </w:t>
      </w:r>
      <w:r w:rsidR="009155A1">
        <w:rPr>
          <w:rFonts w:eastAsia="MS Mincho" w:cstheme="minorHAnsi"/>
          <w:sz w:val="24"/>
          <w:szCs w:val="24"/>
          <w:lang w:eastAsia="de-DE"/>
        </w:rPr>
        <w:t xml:space="preserve"> Enthaltung</w:t>
      </w:r>
    </w:p>
    <w:p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Datum und Ort: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:rsidR="0088451D" w:rsidRDefault="009155A1" w:rsidP="00402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536"/>
        </w:tabs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ab/>
      </w:r>
      <w:r w:rsidR="00402705">
        <w:rPr>
          <w:rFonts w:eastAsia="MS Mincho" w:cstheme="minorHAnsi"/>
          <w:sz w:val="24"/>
          <w:szCs w:val="24"/>
          <w:lang w:eastAsia="de-DE"/>
        </w:rPr>
        <w:tab/>
      </w:r>
    </w:p>
    <w:p w:rsidR="0088451D" w:rsidRDefault="0088451D"/>
    <w:p w:rsidR="0088451D" w:rsidRDefault="009155A1">
      <w:pPr>
        <w:jc w:val="center"/>
        <w:rPr>
          <w:b/>
        </w:rPr>
      </w:pPr>
      <w:r>
        <w:rPr>
          <w:b/>
        </w:rPr>
        <w:t>Antragstext:</w:t>
      </w:r>
    </w:p>
    <w:p w:rsidR="00402705" w:rsidRDefault="00402705" w:rsidP="00402705"/>
    <w:p w:rsidR="00402705" w:rsidRDefault="00402705" w:rsidP="00402705"/>
    <w:p w:rsidR="00402705" w:rsidRDefault="00402705" w:rsidP="00402705"/>
    <w:p w:rsidR="00402705" w:rsidRDefault="00402705" w:rsidP="00402705"/>
    <w:p w:rsidR="00402705" w:rsidRDefault="00402705" w:rsidP="00402705"/>
    <w:p w:rsidR="0088451D" w:rsidRDefault="009155A1">
      <w:pPr>
        <w:jc w:val="center"/>
        <w:rPr>
          <w:b/>
        </w:rPr>
      </w:pPr>
      <w:r>
        <w:rPr>
          <w:b/>
        </w:rPr>
        <w:t>Begründung:</w:t>
      </w:r>
    </w:p>
    <w:p w:rsidR="0088451D" w:rsidRDefault="0088451D"/>
    <w:p w:rsidR="00402705" w:rsidRDefault="00402705"/>
    <w:p w:rsidR="00402705" w:rsidRDefault="00402705"/>
    <w:p w:rsidR="00402705" w:rsidRDefault="00402705">
      <w:bookmarkStart w:id="0" w:name="_GoBack"/>
      <w:bookmarkEnd w:id="0"/>
    </w:p>
    <w:p w:rsidR="00402705" w:rsidRDefault="00402705"/>
    <w:p w:rsidR="0088451D" w:rsidRDefault="009155A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88451D" w:rsidRDefault="009155A1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:rsidR="0025044E" w:rsidRDefault="009155A1">
      <w:pPr>
        <w:spacing w:after="0" w:line="240" w:lineRule="auto"/>
      </w:pPr>
      <w:r>
        <w:t xml:space="preserve">      </w:t>
      </w:r>
    </w:p>
    <w:p w:rsidR="0088451D" w:rsidRDefault="0025044E">
      <w:pPr>
        <w:spacing w:after="0" w:line="240" w:lineRule="auto"/>
      </w:pPr>
      <w:sdt>
        <w:sdtPr>
          <w:id w:val="15288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55A1">
        <w:t xml:space="preserve"> Unterschrift der/des Vorsitzenden  ..................................................................................... </w:t>
      </w:r>
    </w:p>
    <w:p w:rsidR="0088451D" w:rsidRDefault="0088451D">
      <w:pPr>
        <w:spacing w:line="240" w:lineRule="auto"/>
      </w:pPr>
    </w:p>
    <w:p w:rsidR="0088451D" w:rsidRDefault="0025044E">
      <w:pPr>
        <w:spacing w:after="0" w:line="240" w:lineRule="auto"/>
      </w:pPr>
      <w:sdt>
        <w:sdtPr>
          <w:id w:val="-43243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155A1">
        <w:t xml:space="preserve">Unterzeichnet durch mindestens zehn stimmberechtigte BPT-Mitglieder: </w:t>
      </w:r>
    </w:p>
    <w:p w:rsidR="0088451D" w:rsidRDefault="0088451D">
      <w:pPr>
        <w:spacing w:after="0" w:line="240" w:lineRule="auto"/>
      </w:pPr>
    </w:p>
    <w:p w:rsidR="0088451D" w:rsidRDefault="009155A1">
      <w:pPr>
        <w:spacing w:line="240" w:lineRule="auto"/>
      </w:pPr>
      <w:r>
        <w:t xml:space="preserve">       Unterschriften s. Rückseite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Antragsberechtigt sind: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a) mindestens zehn stimmberechtigte Mitglieder des Bundesparteitags gemeinsam,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b) der Bundesvorstand,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c) der Bundeshauptausschuss,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d) der Ökologische Rat,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e) jeder Landesparteitag,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f) jeder Landesvorstand,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h) die Mitgliederversammlung jedes Kreisverbands (Hauptversammlung) sowie jedes Bezirks- und Regionalverbands (Parteitag),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:rsidR="0088451D" w:rsidRDefault="009155A1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:rsidR="0088451D" w:rsidRDefault="009155A1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Unterschriften BPT-Mitglieder: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322"/>
        <w:gridCol w:w="1101"/>
        <w:gridCol w:w="3547"/>
      </w:tblGrid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Vorname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LV/</w:t>
            </w:r>
            <w:proofErr w:type="spellStart"/>
            <w:r>
              <w:rPr>
                <w:rFonts w:cs="Calibri"/>
              </w:rPr>
              <w:t>BuVo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Unterschrift</w:t>
            </w: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88451D" w:rsidRDefault="0088451D">
      <w:pPr>
        <w:spacing w:line="240" w:lineRule="auto"/>
      </w:pPr>
    </w:p>
    <w:sectPr w:rsidR="0088451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D"/>
    <w:rsid w:val="0006160A"/>
    <w:rsid w:val="0025044E"/>
    <w:rsid w:val="00402705"/>
    <w:rsid w:val="0088451D"/>
    <w:rsid w:val="009155A1"/>
    <w:rsid w:val="00C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B70B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70B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B70B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0B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426"/>
    <w:rPr>
      <w:rFonts w:ascii="Minion" w:eastAsia="Times New Roman" w:hAnsi="Minion" w:cs="Minio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70B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B70B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B70B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70B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B70B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0B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426"/>
    <w:rPr>
      <w:rFonts w:ascii="Minion" w:eastAsia="Times New Roman" w:hAnsi="Minion" w:cs="Minio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70B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B70B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4</cp:revision>
  <dcterms:created xsi:type="dcterms:W3CDTF">2019-01-08T11:32:00Z</dcterms:created>
  <dcterms:modified xsi:type="dcterms:W3CDTF">2019-01-22T14:28:00Z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